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404C0" w14:textId="356C6432" w:rsidR="008B5996" w:rsidRPr="004B7E17" w:rsidRDefault="008B5996" w:rsidP="008B5996">
      <w:pPr>
        <w:widowControl w:val="0"/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</w:t>
      </w:r>
      <w:r w:rsidRPr="008C6849">
        <w:rPr>
          <w:rFonts w:ascii="Arial" w:hAnsi="Arial" w:cs="Arial"/>
          <w:b/>
          <w:noProof/>
          <w:sz w:val="24"/>
          <w:szCs w:val="24"/>
        </w:rPr>
        <w:t>GPP TSG</w:t>
      </w:r>
      <w:r>
        <w:rPr>
          <w:rFonts w:ascii="Arial" w:hAnsi="Arial" w:cs="Arial"/>
          <w:b/>
          <w:noProof/>
          <w:sz w:val="24"/>
          <w:szCs w:val="24"/>
        </w:rPr>
        <w:t>-RAN5 Meeting #9</w:t>
      </w:r>
      <w:r w:rsidR="00FE0BA5">
        <w:rPr>
          <w:rFonts w:ascii="Arial" w:hAnsi="Arial" w:cs="Arial"/>
          <w:b/>
          <w:noProof/>
          <w:sz w:val="24"/>
          <w:szCs w:val="24"/>
        </w:rPr>
        <w:t>8</w:t>
      </w:r>
      <w:r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 </w:t>
      </w:r>
      <w:r w:rsidR="00F05593">
        <w:rPr>
          <w:rFonts w:ascii="Arial" w:hAnsi="Arial" w:cs="Arial"/>
          <w:b/>
          <w:noProof/>
          <w:sz w:val="24"/>
          <w:szCs w:val="24"/>
        </w:rPr>
        <w:tab/>
      </w:r>
      <w:r w:rsidR="004863EF">
        <w:rPr>
          <w:rFonts w:ascii="Arial" w:hAnsi="Arial" w:cs="Arial"/>
          <w:b/>
          <w:noProof/>
          <w:sz w:val="24"/>
          <w:szCs w:val="24"/>
        </w:rPr>
        <w:t xml:space="preserve">                    </w:t>
      </w:r>
      <w:r>
        <w:rPr>
          <w:rFonts w:ascii="Arial" w:hAnsi="Arial" w:cs="Arial"/>
          <w:b/>
          <w:noProof/>
          <w:sz w:val="24"/>
          <w:szCs w:val="24"/>
        </w:rPr>
        <w:t>R5-</w:t>
      </w:r>
      <w:r w:rsidR="003D0E9F">
        <w:rPr>
          <w:rFonts w:ascii="Arial" w:hAnsi="Arial" w:cs="Arial"/>
          <w:b/>
          <w:noProof/>
          <w:sz w:val="24"/>
          <w:szCs w:val="24"/>
        </w:rPr>
        <w:t>2</w:t>
      </w:r>
      <w:r w:rsidR="00FE0BA5">
        <w:rPr>
          <w:rFonts w:ascii="Arial" w:hAnsi="Arial" w:cs="Arial"/>
          <w:b/>
          <w:noProof/>
          <w:sz w:val="24"/>
          <w:szCs w:val="24"/>
        </w:rPr>
        <w:t>31342</w:t>
      </w:r>
    </w:p>
    <w:p w14:paraId="73370ABF" w14:textId="33453247" w:rsidR="008B5996" w:rsidRDefault="00FE0BA5" w:rsidP="008B5996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Athens</w:t>
      </w:r>
      <w:r w:rsidR="00E17402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Greece</w:t>
      </w:r>
      <w:r w:rsidR="008A5E2F">
        <w:fldChar w:fldCharType="begin"/>
      </w:r>
      <w:r w:rsidR="008A5E2F">
        <w:instrText xml:space="preserve"> DOCPROPERTY  Country  \* MERGEFORMAT </w:instrText>
      </w:r>
      <w:r w:rsidR="008A5E2F">
        <w:fldChar w:fldCharType="separate"/>
      </w:r>
      <w:r w:rsidR="008A5E2F">
        <w:fldChar w:fldCharType="end"/>
      </w:r>
      <w:r w:rsidR="008B5996">
        <w:rPr>
          <w:b/>
          <w:noProof/>
          <w:sz w:val="24"/>
        </w:rPr>
        <w:t xml:space="preserve">, </w:t>
      </w:r>
      <w:r w:rsidR="006935FE">
        <w:rPr>
          <w:b/>
          <w:bCs/>
          <w:sz w:val="24"/>
          <w:szCs w:val="24"/>
        </w:rPr>
        <w:t>27</w:t>
      </w:r>
      <w:r w:rsidR="00E17402" w:rsidRPr="006935FE">
        <w:rPr>
          <w:b/>
          <w:bCs/>
          <w:sz w:val="24"/>
          <w:szCs w:val="24"/>
          <w:vertAlign w:val="superscript"/>
        </w:rPr>
        <w:t>th</w:t>
      </w:r>
      <w:r w:rsidR="006935FE">
        <w:rPr>
          <w:b/>
          <w:bCs/>
          <w:sz w:val="24"/>
          <w:szCs w:val="24"/>
        </w:rPr>
        <w:t xml:space="preserve"> Feb</w:t>
      </w:r>
      <w:r w:rsidR="00E17402" w:rsidRPr="00DB4547">
        <w:rPr>
          <w:b/>
          <w:bCs/>
          <w:sz w:val="24"/>
          <w:szCs w:val="24"/>
        </w:rPr>
        <w:t xml:space="preserve"> </w:t>
      </w:r>
      <w:r w:rsidR="006935FE">
        <w:rPr>
          <w:b/>
          <w:bCs/>
          <w:sz w:val="24"/>
          <w:szCs w:val="24"/>
        </w:rPr>
        <w:t>2023 –</w:t>
      </w:r>
      <w:r w:rsidR="00E17402" w:rsidRPr="00DB4547">
        <w:rPr>
          <w:b/>
          <w:bCs/>
          <w:sz w:val="24"/>
          <w:szCs w:val="24"/>
        </w:rPr>
        <w:t xml:space="preserve"> </w:t>
      </w:r>
      <w:r w:rsidR="006935FE">
        <w:rPr>
          <w:b/>
          <w:bCs/>
          <w:sz w:val="24"/>
          <w:szCs w:val="24"/>
        </w:rPr>
        <w:t>3</w:t>
      </w:r>
      <w:r w:rsidR="006935FE" w:rsidRPr="006935FE">
        <w:rPr>
          <w:b/>
          <w:bCs/>
          <w:sz w:val="24"/>
          <w:szCs w:val="24"/>
          <w:vertAlign w:val="superscript"/>
        </w:rPr>
        <w:t>rd</w:t>
      </w:r>
      <w:r w:rsidR="006935FE">
        <w:rPr>
          <w:b/>
          <w:bCs/>
          <w:sz w:val="24"/>
          <w:szCs w:val="24"/>
        </w:rPr>
        <w:t xml:space="preserve"> Mar</w:t>
      </w:r>
      <w:r w:rsidR="00E17402" w:rsidRPr="00DB4547">
        <w:rPr>
          <w:b/>
          <w:bCs/>
          <w:sz w:val="24"/>
          <w:szCs w:val="24"/>
        </w:rPr>
        <w:t xml:space="preserve"> </w:t>
      </w:r>
      <w:r w:rsidR="00DB4547" w:rsidRPr="00DB4547">
        <w:rPr>
          <w:b/>
          <w:bCs/>
          <w:sz w:val="24"/>
          <w:szCs w:val="24"/>
        </w:rPr>
        <w:t>202</w:t>
      </w:r>
      <w:r>
        <w:rPr>
          <w:b/>
          <w:bCs/>
          <w:sz w:val="24"/>
          <w:szCs w:val="24"/>
        </w:rPr>
        <w:t>3</w:t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4CE6941D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D40A3D">
        <w:rPr>
          <w:rFonts w:ascii="Arial" w:hAnsi="Arial"/>
          <w:sz w:val="24"/>
        </w:rPr>
        <w:t>3</w:t>
      </w:r>
      <w:r w:rsidR="00B638CE" w:rsidRPr="00A623D8">
        <w:rPr>
          <w:rFonts w:ascii="Arial" w:hAnsi="Arial"/>
          <w:sz w:val="24"/>
        </w:rPr>
        <w:t>.</w:t>
      </w:r>
      <w:r w:rsidR="00D40A3D">
        <w:rPr>
          <w:rFonts w:ascii="Arial" w:hAnsi="Arial"/>
          <w:sz w:val="24"/>
        </w:rPr>
        <w:t>22.7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2D1FF4B6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910E67" w:rsidRPr="00910E67">
        <w:rPr>
          <w:rFonts w:ascii="Arial" w:hAnsi="Arial"/>
          <w:sz w:val="24"/>
        </w:rPr>
        <w:t>Discussion on spec structure for NR NTN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0E75038C" w14:textId="5C53E629" w:rsidR="008F56D3" w:rsidRDefault="00A27CC2" w:rsidP="005C6018">
      <w:r>
        <w:t xml:space="preserve">The latest NR NTN WP is </w:t>
      </w:r>
      <w:r w:rsidR="00453014">
        <w:t xml:space="preserve">specified </w:t>
      </w:r>
      <w:r>
        <w:t>in [1].</w:t>
      </w:r>
      <w:r w:rsidR="00453014">
        <w:t xml:space="preserve"> In this contribution, we intend to discuss the various spec that need to be updated and its spec structure to include the test cases defined in the NR NTN WP.</w:t>
      </w:r>
    </w:p>
    <w:p w14:paraId="6F4BF0E7" w14:textId="77777777" w:rsidR="008F56D3" w:rsidRDefault="008F56D3" w:rsidP="005C6018"/>
    <w:p w14:paraId="4737BDB9" w14:textId="3008DB3C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5ECF691B" w14:textId="3EA66E82" w:rsidR="009E338F" w:rsidRDefault="00C02942" w:rsidP="009E338F">
      <w:pPr>
        <w:rPr>
          <w:lang w:val="en-GB"/>
        </w:rPr>
      </w:pPr>
      <w:r>
        <w:rPr>
          <w:lang w:val="en-GB"/>
        </w:rPr>
        <w:t xml:space="preserve">RAN4 has defined the RF Tx/Rx requirements for </w:t>
      </w:r>
      <w:r w:rsidR="001B66E0">
        <w:rPr>
          <w:lang w:val="en-GB"/>
        </w:rPr>
        <w:t>NR NTN WI in TS 38.101-5 [2]</w:t>
      </w:r>
      <w:r w:rsidR="00021E2A">
        <w:rPr>
          <w:lang w:val="en-GB"/>
        </w:rPr>
        <w:t xml:space="preserve"> under section </w:t>
      </w:r>
      <w:r w:rsidR="000D7851">
        <w:rPr>
          <w:lang w:val="en-GB"/>
        </w:rPr>
        <w:t>6 and section 7.</w:t>
      </w:r>
      <w:r w:rsidR="008D30E4">
        <w:rPr>
          <w:lang w:val="en-GB"/>
        </w:rPr>
        <w:t xml:space="preserve"> The </w:t>
      </w:r>
      <w:r w:rsidR="00831EAF">
        <w:rPr>
          <w:lang w:val="en-GB"/>
        </w:rPr>
        <w:t xml:space="preserve">relevant performance requirements are defined in section </w:t>
      </w:r>
      <w:r w:rsidR="00650535">
        <w:rPr>
          <w:lang w:val="en-GB"/>
        </w:rPr>
        <w:t xml:space="preserve">8 of [2]. </w:t>
      </w:r>
    </w:p>
    <w:p w14:paraId="11EA4526" w14:textId="2F3E3FBE" w:rsidR="00650535" w:rsidRDefault="00650535" w:rsidP="009E338F">
      <w:pPr>
        <w:rPr>
          <w:lang w:val="en-GB"/>
        </w:rPr>
      </w:pPr>
    </w:p>
    <w:p w14:paraId="02201978" w14:textId="200FF03C" w:rsidR="00264FB4" w:rsidRPr="00264FB4" w:rsidRDefault="00264FB4" w:rsidP="009E338F">
      <w:pPr>
        <w:rPr>
          <w:b/>
          <w:bCs/>
          <w:lang w:val="en-GB"/>
        </w:rPr>
      </w:pPr>
      <w:r w:rsidRPr="00264FB4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#</w:t>
      </w:r>
      <w:r w:rsidRPr="00264FB4">
        <w:rPr>
          <w:b/>
          <w:bCs/>
          <w:lang w:val="en-GB"/>
        </w:rPr>
        <w:t>1</w:t>
      </w:r>
    </w:p>
    <w:p w14:paraId="2F295CDC" w14:textId="05B58340" w:rsidR="00650535" w:rsidRDefault="00650535" w:rsidP="009E338F">
      <w:pPr>
        <w:rPr>
          <w:lang w:val="en-GB"/>
        </w:rPr>
      </w:pPr>
      <w:r w:rsidRPr="00D71801">
        <w:rPr>
          <w:b/>
          <w:bCs/>
          <w:lang w:val="en-GB"/>
        </w:rPr>
        <w:t xml:space="preserve">A new conformance spec TS 38.521-5 [3] was introduced to capture the corresponding </w:t>
      </w:r>
      <w:r w:rsidR="00B42E6C" w:rsidRPr="00D71801">
        <w:rPr>
          <w:b/>
          <w:bCs/>
          <w:lang w:val="en-GB"/>
        </w:rPr>
        <w:t>testing aspects of th</w:t>
      </w:r>
      <w:r w:rsidR="00264FB4" w:rsidRPr="00D71801">
        <w:rPr>
          <w:b/>
          <w:bCs/>
          <w:lang w:val="en-GB"/>
        </w:rPr>
        <w:t>ose RF Tx/Rx and Performance requirements</w:t>
      </w:r>
      <w:r w:rsidR="006A5F62">
        <w:rPr>
          <w:lang w:val="en-GB"/>
        </w:rPr>
        <w:t xml:space="preserve">. </w:t>
      </w:r>
    </w:p>
    <w:p w14:paraId="1F78D331" w14:textId="794AC754" w:rsidR="006A5F62" w:rsidRDefault="006A5F62" w:rsidP="009E338F">
      <w:pPr>
        <w:rPr>
          <w:lang w:val="en-GB"/>
        </w:rPr>
      </w:pPr>
    </w:p>
    <w:p w14:paraId="44CDDB20" w14:textId="25466EDA" w:rsidR="006A5F62" w:rsidRDefault="006A5F62" w:rsidP="009E338F">
      <w:pPr>
        <w:rPr>
          <w:lang w:val="en-GB"/>
        </w:rPr>
      </w:pPr>
      <w:r>
        <w:rPr>
          <w:lang w:val="en-GB"/>
        </w:rPr>
        <w:t xml:space="preserve">RAN4 has introduced the RRM requirements in TS 38.133 similar to </w:t>
      </w:r>
      <w:r w:rsidR="00B365F2">
        <w:rPr>
          <w:lang w:val="en-GB"/>
        </w:rPr>
        <w:t xml:space="preserve">other normal TN test cases. </w:t>
      </w:r>
    </w:p>
    <w:p w14:paraId="1A17630F" w14:textId="0E400354" w:rsidR="005F73CF" w:rsidRDefault="005F73CF" w:rsidP="009E338F">
      <w:pPr>
        <w:rPr>
          <w:lang w:val="en-GB"/>
        </w:rPr>
      </w:pPr>
    </w:p>
    <w:p w14:paraId="48CC6EEE" w14:textId="00991F57" w:rsidR="005F73CF" w:rsidRPr="005C2501" w:rsidRDefault="005F73CF" w:rsidP="009E338F">
      <w:pPr>
        <w:rPr>
          <w:b/>
          <w:bCs/>
          <w:lang w:val="en-GB"/>
        </w:rPr>
      </w:pPr>
      <w:r w:rsidRPr="005C2501">
        <w:rPr>
          <w:b/>
          <w:bCs/>
          <w:lang w:val="en-GB"/>
        </w:rPr>
        <w:t>Proposal #1:</w:t>
      </w:r>
    </w:p>
    <w:p w14:paraId="3B195384" w14:textId="77777777" w:rsidR="005C2501" w:rsidRDefault="005F73CF" w:rsidP="009E338F">
      <w:pPr>
        <w:rPr>
          <w:lang w:val="en-GB"/>
        </w:rPr>
      </w:pPr>
      <w:r w:rsidRPr="005C2501">
        <w:rPr>
          <w:b/>
          <w:bCs/>
          <w:lang w:val="en-GB"/>
        </w:rPr>
        <w:t xml:space="preserve">In order to capture the </w:t>
      </w:r>
      <w:r w:rsidR="00AC4AF9" w:rsidRPr="005C2501">
        <w:rPr>
          <w:b/>
          <w:bCs/>
          <w:lang w:val="en-GB"/>
        </w:rPr>
        <w:t>RRM testing requirements of NR NTN scenarios, we can take similar approach as RAN4 and include in TS 38.533 along with other normal TN test cases</w:t>
      </w:r>
      <w:r w:rsidR="00AC4AF9">
        <w:rPr>
          <w:lang w:val="en-GB"/>
        </w:rPr>
        <w:t xml:space="preserve">. </w:t>
      </w:r>
    </w:p>
    <w:p w14:paraId="0D53F2E6" w14:textId="55A5CAD0" w:rsidR="005F73CF" w:rsidRDefault="00AC4AF9" w:rsidP="009E338F">
      <w:pPr>
        <w:rPr>
          <w:lang w:val="en-GB"/>
        </w:rPr>
      </w:pPr>
      <w:r>
        <w:rPr>
          <w:lang w:val="en-GB"/>
        </w:rPr>
        <w:t xml:space="preserve">This maintains 1:1 section correspondence </w:t>
      </w:r>
      <w:r w:rsidR="005C2501">
        <w:rPr>
          <w:lang w:val="en-GB"/>
        </w:rPr>
        <w:t>with RAN4 test cases.</w:t>
      </w:r>
    </w:p>
    <w:p w14:paraId="00017A41" w14:textId="3143EF0C" w:rsidR="00925398" w:rsidRDefault="00925398" w:rsidP="009E338F">
      <w:pPr>
        <w:rPr>
          <w:lang w:val="en-GB"/>
        </w:rPr>
      </w:pPr>
    </w:p>
    <w:p w14:paraId="16365EC0" w14:textId="36D4C10C" w:rsidR="009E1EA1" w:rsidRDefault="0057204F" w:rsidP="009E338F">
      <w:pPr>
        <w:rPr>
          <w:lang w:val="en-GB"/>
        </w:rPr>
      </w:pPr>
      <w:r>
        <w:rPr>
          <w:lang w:val="en-GB"/>
        </w:rPr>
        <w:t xml:space="preserve">NR NTN WI </w:t>
      </w:r>
      <w:r w:rsidR="00190E48">
        <w:rPr>
          <w:lang w:val="en-GB"/>
        </w:rPr>
        <w:t xml:space="preserve">considers only transparent payload. Hence </w:t>
      </w:r>
      <w:r w:rsidR="003E33C1">
        <w:rPr>
          <w:lang w:val="en-GB"/>
        </w:rPr>
        <w:t xml:space="preserve">the message contents </w:t>
      </w:r>
      <w:r w:rsidR="00A34E42">
        <w:rPr>
          <w:lang w:val="en-GB"/>
        </w:rPr>
        <w:t xml:space="preserve">for </w:t>
      </w:r>
      <w:r w:rsidR="00350C64">
        <w:rPr>
          <w:lang w:val="en-GB"/>
        </w:rPr>
        <w:t>call setup procedure</w:t>
      </w:r>
      <w:r w:rsidR="00863769">
        <w:rPr>
          <w:lang w:val="en-GB"/>
        </w:rPr>
        <w:t xml:space="preserve"> and test measure</w:t>
      </w:r>
      <w:r w:rsidR="003E33C1">
        <w:rPr>
          <w:lang w:val="en-GB"/>
        </w:rPr>
        <w:t xml:space="preserve">ment phase </w:t>
      </w:r>
      <w:r w:rsidR="002E5ECB">
        <w:rPr>
          <w:lang w:val="en-GB"/>
        </w:rPr>
        <w:t xml:space="preserve">are </w:t>
      </w:r>
      <w:r w:rsidR="000A37BD">
        <w:rPr>
          <w:lang w:val="en-GB"/>
        </w:rPr>
        <w:t>mostly the same w.r.t</w:t>
      </w:r>
      <w:r w:rsidR="002E5ECB">
        <w:rPr>
          <w:lang w:val="en-GB"/>
        </w:rPr>
        <w:t xml:space="preserve"> regular TN test cases. </w:t>
      </w:r>
    </w:p>
    <w:p w14:paraId="764C5736" w14:textId="69BAA1CF" w:rsidR="00A218FC" w:rsidRDefault="00A218FC" w:rsidP="009E338F">
      <w:pPr>
        <w:rPr>
          <w:lang w:val="en-GB"/>
        </w:rPr>
      </w:pPr>
    </w:p>
    <w:p w14:paraId="37DE7152" w14:textId="48FA6404" w:rsidR="00A218FC" w:rsidRPr="006578DA" w:rsidRDefault="00A218FC" w:rsidP="009E338F">
      <w:pPr>
        <w:rPr>
          <w:b/>
          <w:bCs/>
          <w:lang w:val="en-GB"/>
        </w:rPr>
      </w:pPr>
      <w:r w:rsidRPr="006578DA">
        <w:rPr>
          <w:b/>
          <w:bCs/>
          <w:lang w:val="en-GB"/>
        </w:rPr>
        <w:t>Proposal #2:</w:t>
      </w:r>
    </w:p>
    <w:p w14:paraId="48DBDC6C" w14:textId="5D547210" w:rsidR="00A218FC" w:rsidRDefault="00A218FC" w:rsidP="009E338F">
      <w:pPr>
        <w:rPr>
          <w:lang w:val="en-GB"/>
        </w:rPr>
      </w:pPr>
      <w:r w:rsidRPr="006578DA">
        <w:rPr>
          <w:b/>
          <w:bCs/>
          <w:lang w:val="en-GB"/>
        </w:rPr>
        <w:t xml:space="preserve">Use the </w:t>
      </w:r>
      <w:r w:rsidR="006578DA" w:rsidRPr="006578DA">
        <w:rPr>
          <w:b/>
          <w:bCs/>
          <w:lang w:val="en-GB"/>
        </w:rPr>
        <w:t xml:space="preserve">same </w:t>
      </w:r>
      <w:r w:rsidRPr="006578DA">
        <w:rPr>
          <w:b/>
          <w:bCs/>
          <w:lang w:val="en-GB"/>
        </w:rPr>
        <w:t xml:space="preserve">38.508-1 spec </w:t>
      </w:r>
      <w:r w:rsidR="006578DA" w:rsidRPr="006578DA">
        <w:rPr>
          <w:b/>
          <w:bCs/>
          <w:lang w:val="en-GB"/>
        </w:rPr>
        <w:t>for capturing any NTN specific default message contents as well.</w:t>
      </w:r>
    </w:p>
    <w:p w14:paraId="0BA8BC63" w14:textId="4A258EE9" w:rsidR="006578DA" w:rsidRDefault="006578DA" w:rsidP="009E338F">
      <w:pPr>
        <w:rPr>
          <w:lang w:val="en-GB"/>
        </w:rPr>
      </w:pPr>
    </w:p>
    <w:p w14:paraId="2674FBFB" w14:textId="70F38CFE" w:rsidR="00DB3FA0" w:rsidRDefault="00DB3FA0" w:rsidP="009E338F">
      <w:pPr>
        <w:rPr>
          <w:lang w:val="en-GB"/>
        </w:rPr>
      </w:pPr>
    </w:p>
    <w:p w14:paraId="4A74F10C" w14:textId="62AEE428" w:rsidR="00DB3FA0" w:rsidRPr="00DB3FA0" w:rsidRDefault="00DB3FA0" w:rsidP="009E338F">
      <w:pPr>
        <w:rPr>
          <w:b/>
          <w:bCs/>
          <w:lang w:val="en-GB"/>
        </w:rPr>
      </w:pPr>
      <w:r w:rsidRPr="00DB3FA0">
        <w:rPr>
          <w:b/>
          <w:bCs/>
          <w:lang w:val="en-GB"/>
        </w:rPr>
        <w:t>Proposal #3:</w:t>
      </w:r>
    </w:p>
    <w:p w14:paraId="699E1E10" w14:textId="72BF0D7A" w:rsidR="00A90FED" w:rsidRPr="00DB3FA0" w:rsidRDefault="00DA2395" w:rsidP="009E338F">
      <w:pPr>
        <w:rPr>
          <w:b/>
          <w:bCs/>
          <w:lang w:val="en-GB"/>
        </w:rPr>
      </w:pPr>
      <w:r w:rsidRPr="00DB3FA0">
        <w:rPr>
          <w:b/>
          <w:bCs/>
          <w:lang w:val="en-GB"/>
        </w:rPr>
        <w:t>R</w:t>
      </w:r>
      <w:r w:rsidR="008F6E15" w:rsidRPr="00DB3FA0">
        <w:rPr>
          <w:b/>
          <w:bCs/>
          <w:lang w:val="en-GB"/>
        </w:rPr>
        <w:t xml:space="preserve">F Tx/Rx and Performance </w:t>
      </w:r>
      <w:r w:rsidR="00141BFD" w:rsidRPr="00DB3FA0">
        <w:rPr>
          <w:b/>
          <w:bCs/>
          <w:lang w:val="en-GB"/>
        </w:rPr>
        <w:t xml:space="preserve">test cases require </w:t>
      </w:r>
      <w:r w:rsidR="00EF28A4" w:rsidRPr="00DB3FA0">
        <w:rPr>
          <w:b/>
          <w:bCs/>
          <w:lang w:val="en-GB"/>
        </w:rPr>
        <w:t xml:space="preserve">additional message contents specific to the scenario. Those can be either handled in 38.508-1 </w:t>
      </w:r>
      <w:r w:rsidR="00F76C55" w:rsidRPr="00DB3FA0">
        <w:rPr>
          <w:b/>
          <w:bCs/>
          <w:lang w:val="en-GB"/>
        </w:rPr>
        <w:t xml:space="preserve">clause 5.4 or can be included within the 38.521-5 test case itself depending on the number of unique values and repetition across test cases. </w:t>
      </w:r>
    </w:p>
    <w:p w14:paraId="574C26EC" w14:textId="36F7C439" w:rsidR="001E65D4" w:rsidRDefault="001E65D4" w:rsidP="009E338F">
      <w:pPr>
        <w:rPr>
          <w:lang w:val="en-GB"/>
        </w:rPr>
      </w:pPr>
    </w:p>
    <w:p w14:paraId="3569CD5A" w14:textId="217A03A8" w:rsidR="00DA2395" w:rsidRDefault="00DA2395" w:rsidP="009E338F">
      <w:pPr>
        <w:rPr>
          <w:lang w:val="en-GB"/>
        </w:rPr>
      </w:pPr>
    </w:p>
    <w:p w14:paraId="60EAFC27" w14:textId="377D0093" w:rsidR="007F384D" w:rsidRPr="007F384D" w:rsidRDefault="007F384D" w:rsidP="009E338F">
      <w:pPr>
        <w:rPr>
          <w:b/>
          <w:bCs/>
          <w:lang w:val="en-GB"/>
        </w:rPr>
      </w:pPr>
      <w:r w:rsidRPr="007F384D">
        <w:rPr>
          <w:b/>
          <w:bCs/>
          <w:lang w:val="en-GB"/>
        </w:rPr>
        <w:t>Proposal #4:</w:t>
      </w:r>
    </w:p>
    <w:p w14:paraId="7676FE57" w14:textId="106583B2" w:rsidR="00DB3FA0" w:rsidRPr="00C0548A" w:rsidRDefault="00DB3FA0" w:rsidP="009E338F">
      <w:pPr>
        <w:rPr>
          <w:b/>
          <w:bCs/>
          <w:lang w:val="en-GB"/>
        </w:rPr>
      </w:pPr>
      <w:r w:rsidRPr="00C0548A">
        <w:rPr>
          <w:b/>
          <w:bCs/>
          <w:lang w:val="en-GB"/>
        </w:rPr>
        <w:t>Similarly, for</w:t>
      </w:r>
      <w:r w:rsidR="000B2198" w:rsidRPr="00C0548A">
        <w:rPr>
          <w:b/>
          <w:bCs/>
          <w:lang w:val="en-GB"/>
        </w:rPr>
        <w:t xml:space="preserve"> NR NTN RRM requirements, use approach similar to TN scenarios by either specifying message exceptions </w:t>
      </w:r>
      <w:r w:rsidR="00D505CC" w:rsidRPr="00C0548A">
        <w:rPr>
          <w:b/>
          <w:bCs/>
          <w:lang w:val="en-GB"/>
        </w:rPr>
        <w:t>within test case in 38.533 or annex portion of 38.533</w:t>
      </w:r>
      <w:r w:rsidR="007F384D" w:rsidRPr="00C0548A">
        <w:rPr>
          <w:b/>
          <w:bCs/>
          <w:lang w:val="en-GB"/>
        </w:rPr>
        <w:t>.</w:t>
      </w:r>
    </w:p>
    <w:p w14:paraId="160F2DBB" w14:textId="7234AC6D" w:rsidR="00C0548A" w:rsidRPr="00C0548A" w:rsidRDefault="00C0548A" w:rsidP="009E338F">
      <w:pPr>
        <w:rPr>
          <w:b/>
          <w:bCs/>
          <w:lang w:val="en-GB"/>
        </w:rPr>
      </w:pPr>
      <w:r w:rsidRPr="00C0548A">
        <w:rPr>
          <w:b/>
          <w:bCs/>
          <w:lang w:val="en-GB"/>
        </w:rPr>
        <w:lastRenderedPageBreak/>
        <w:t>Proposal #5:</w:t>
      </w:r>
    </w:p>
    <w:p w14:paraId="77F2A8F8" w14:textId="4355C3E9" w:rsidR="00DB3FA0" w:rsidRDefault="007F384D" w:rsidP="009E338F">
      <w:pPr>
        <w:rPr>
          <w:lang w:val="en-GB"/>
        </w:rPr>
      </w:pPr>
      <w:r w:rsidRPr="00C0548A">
        <w:rPr>
          <w:b/>
          <w:bCs/>
          <w:lang w:val="en-GB"/>
        </w:rPr>
        <w:t xml:space="preserve">Other test environment </w:t>
      </w:r>
      <w:r w:rsidR="001C59B7" w:rsidRPr="00C0548A">
        <w:rPr>
          <w:b/>
          <w:bCs/>
          <w:lang w:val="en-GB"/>
        </w:rPr>
        <w:t>such as Test frequencies</w:t>
      </w:r>
      <w:r w:rsidR="003A0191" w:rsidRPr="00C0548A">
        <w:rPr>
          <w:b/>
          <w:bCs/>
          <w:lang w:val="en-GB"/>
        </w:rPr>
        <w:t xml:space="preserve"> and relevant aspects can also be capture in 38.508-1 spec since the frequencies and the </w:t>
      </w:r>
      <w:r w:rsidR="00C0548A" w:rsidRPr="00C0548A">
        <w:rPr>
          <w:b/>
          <w:bCs/>
          <w:lang w:val="en-GB"/>
        </w:rPr>
        <w:t>RB arrangement is similar to TN.</w:t>
      </w:r>
    </w:p>
    <w:p w14:paraId="4C4988C0" w14:textId="4EFF71BF" w:rsidR="00C0548A" w:rsidRDefault="00C0548A" w:rsidP="009E338F">
      <w:pPr>
        <w:rPr>
          <w:lang w:val="en-GB"/>
        </w:rPr>
      </w:pPr>
    </w:p>
    <w:p w14:paraId="38BB8554" w14:textId="4B561310" w:rsidR="0085321A" w:rsidRPr="00504AE5" w:rsidRDefault="0085321A" w:rsidP="009E338F">
      <w:pPr>
        <w:rPr>
          <w:b/>
          <w:bCs/>
          <w:lang w:val="en-GB"/>
        </w:rPr>
      </w:pPr>
      <w:r w:rsidRPr="00504AE5">
        <w:rPr>
          <w:b/>
          <w:bCs/>
          <w:lang w:val="en-GB"/>
        </w:rPr>
        <w:t xml:space="preserve">Proposal #6: </w:t>
      </w:r>
    </w:p>
    <w:p w14:paraId="40263929" w14:textId="6D212D9C" w:rsidR="0085321A" w:rsidRDefault="0085321A" w:rsidP="009E338F">
      <w:pPr>
        <w:rPr>
          <w:lang w:val="en-GB"/>
        </w:rPr>
      </w:pPr>
      <w:r w:rsidRPr="00504AE5">
        <w:rPr>
          <w:b/>
          <w:bCs/>
          <w:lang w:val="en-GB"/>
        </w:rPr>
        <w:t xml:space="preserve">Any existing conformance test functions </w:t>
      </w:r>
      <w:r w:rsidR="004F7E90" w:rsidRPr="00504AE5">
        <w:rPr>
          <w:b/>
          <w:bCs/>
          <w:lang w:val="en-GB"/>
        </w:rPr>
        <w:t xml:space="preserve">that is relevant for NR NTN aspects can be referred back from the spec they are currently defined. </w:t>
      </w:r>
    </w:p>
    <w:p w14:paraId="2CDFBC46" w14:textId="1E4693FC" w:rsidR="00504AE5" w:rsidRDefault="00504AE5" w:rsidP="009E338F">
      <w:pPr>
        <w:rPr>
          <w:lang w:val="en-GB"/>
        </w:rPr>
      </w:pPr>
    </w:p>
    <w:p w14:paraId="14A7FA20" w14:textId="0467927B" w:rsidR="00504AE5" w:rsidRPr="00504AE5" w:rsidRDefault="00504AE5" w:rsidP="009E338F">
      <w:pPr>
        <w:rPr>
          <w:b/>
          <w:bCs/>
          <w:lang w:val="en-GB"/>
        </w:rPr>
      </w:pPr>
      <w:r w:rsidRPr="00504AE5">
        <w:rPr>
          <w:b/>
          <w:bCs/>
          <w:lang w:val="en-GB"/>
        </w:rPr>
        <w:t>Proposal #7:</w:t>
      </w:r>
    </w:p>
    <w:p w14:paraId="146B2B90" w14:textId="3CBAEAE7" w:rsidR="00504AE5" w:rsidRDefault="00504AE5" w:rsidP="009E338F">
      <w:pPr>
        <w:rPr>
          <w:b/>
          <w:bCs/>
          <w:lang w:val="en-GB"/>
        </w:rPr>
      </w:pPr>
      <w:r w:rsidRPr="00504AE5">
        <w:rPr>
          <w:b/>
          <w:bCs/>
          <w:lang w:val="en-GB"/>
        </w:rPr>
        <w:t>Any new conformance test functions that needs to be defined for testing NR NTN aspects can be defined in 38.509 spec similar to TN.</w:t>
      </w:r>
    </w:p>
    <w:p w14:paraId="69D27B2E" w14:textId="4ACC76B1" w:rsidR="00504AE5" w:rsidRDefault="00504AE5" w:rsidP="009E338F">
      <w:pPr>
        <w:rPr>
          <w:b/>
          <w:bCs/>
          <w:lang w:val="en-GB"/>
        </w:rPr>
      </w:pPr>
    </w:p>
    <w:p w14:paraId="1B04E787" w14:textId="1972874B" w:rsidR="00504AE5" w:rsidRDefault="00BD0670" w:rsidP="009E338F">
      <w:pPr>
        <w:rPr>
          <w:lang w:val="en-GB"/>
        </w:rPr>
      </w:pPr>
      <w:r>
        <w:rPr>
          <w:lang w:val="en-GB"/>
        </w:rPr>
        <w:t xml:space="preserve">TT analysis for NR NTN </w:t>
      </w:r>
      <w:r w:rsidR="001507E8">
        <w:rPr>
          <w:lang w:val="en-GB"/>
        </w:rPr>
        <w:t xml:space="preserve">test cases is yet to be done. But given the transparent payload and frequencies similar to </w:t>
      </w:r>
      <w:r w:rsidR="00EF6F55">
        <w:rPr>
          <w:lang w:val="en-GB"/>
        </w:rPr>
        <w:t>TN range, lot of the existing TN TT analysis can be leveraged. Hence it makes sense to reuse the TR 38.903 to capture NR NTN test case TT analysis.</w:t>
      </w:r>
    </w:p>
    <w:p w14:paraId="59BD12E0" w14:textId="5C1E7CDE" w:rsidR="00EF6F55" w:rsidRDefault="00EF6F55" w:rsidP="009E338F">
      <w:pPr>
        <w:rPr>
          <w:lang w:val="en-GB"/>
        </w:rPr>
      </w:pPr>
    </w:p>
    <w:p w14:paraId="18A934C1" w14:textId="57E47A57" w:rsidR="00EF6F55" w:rsidRDefault="00EF6F55" w:rsidP="009E338F">
      <w:pPr>
        <w:rPr>
          <w:lang w:val="en-GB"/>
        </w:rPr>
      </w:pPr>
      <w:r w:rsidRPr="00EF6F55">
        <w:rPr>
          <w:b/>
          <w:bCs/>
          <w:lang w:val="en-GB"/>
        </w:rPr>
        <w:t>Proposal #8</w:t>
      </w:r>
      <w:r>
        <w:rPr>
          <w:lang w:val="en-GB"/>
        </w:rPr>
        <w:t xml:space="preserve">: </w:t>
      </w:r>
    </w:p>
    <w:p w14:paraId="4DA513C8" w14:textId="1655ECE9" w:rsidR="006A00E1" w:rsidRPr="006005F9" w:rsidRDefault="004B364E" w:rsidP="009E338F">
      <w:pPr>
        <w:rPr>
          <w:b/>
          <w:bCs/>
          <w:lang w:val="en-GB"/>
        </w:rPr>
      </w:pPr>
      <w:r w:rsidRPr="006005F9">
        <w:rPr>
          <w:b/>
          <w:bCs/>
          <w:lang w:val="en-GB"/>
        </w:rPr>
        <w:t xml:space="preserve">Use TR 38.903 for capturing </w:t>
      </w:r>
      <w:r w:rsidR="00655DA9" w:rsidRPr="006005F9">
        <w:rPr>
          <w:b/>
          <w:bCs/>
          <w:lang w:val="en-GB"/>
        </w:rPr>
        <w:t>NR NTN test case TT analysis.</w:t>
      </w:r>
    </w:p>
    <w:p w14:paraId="796E6F8C" w14:textId="1CBA43F3" w:rsidR="00655DA9" w:rsidRDefault="00655DA9" w:rsidP="009E338F">
      <w:pPr>
        <w:rPr>
          <w:lang w:val="en-GB"/>
        </w:rPr>
      </w:pPr>
    </w:p>
    <w:p w14:paraId="30CD7EF2" w14:textId="5A5CA24B" w:rsidR="00655DA9" w:rsidRDefault="00655DA9" w:rsidP="009E338F">
      <w:pPr>
        <w:rPr>
          <w:lang w:val="en-GB"/>
        </w:rPr>
      </w:pPr>
      <w:r>
        <w:rPr>
          <w:lang w:val="en-GB"/>
        </w:rPr>
        <w:t xml:space="preserve">The test point selection for </w:t>
      </w:r>
      <w:r w:rsidR="007E47EE">
        <w:rPr>
          <w:lang w:val="en-GB"/>
        </w:rPr>
        <w:t>NR NTN RF test cases can also</w:t>
      </w:r>
      <w:r w:rsidR="00795A41">
        <w:rPr>
          <w:lang w:val="en-GB"/>
        </w:rPr>
        <w:t xml:space="preserve"> potentially</w:t>
      </w:r>
      <w:r w:rsidR="007E47EE">
        <w:rPr>
          <w:lang w:val="en-GB"/>
        </w:rPr>
        <w:t xml:space="preserve"> be leveraged</w:t>
      </w:r>
      <w:r w:rsidR="00795A41">
        <w:rPr>
          <w:lang w:val="en-GB"/>
        </w:rPr>
        <w:t xml:space="preserve"> (pending further analysis)</w:t>
      </w:r>
      <w:r w:rsidR="007E47EE">
        <w:rPr>
          <w:lang w:val="en-GB"/>
        </w:rPr>
        <w:t xml:space="preserve"> from TN scenarios </w:t>
      </w:r>
      <w:r w:rsidR="00EA12B0">
        <w:rPr>
          <w:lang w:val="en-GB"/>
        </w:rPr>
        <w:t>due to the transparent payload used in NR NTN WI.</w:t>
      </w:r>
    </w:p>
    <w:p w14:paraId="01626B74" w14:textId="631B61AB" w:rsidR="00EF6F55" w:rsidRDefault="00307AA0" w:rsidP="009E338F">
      <w:pPr>
        <w:rPr>
          <w:lang w:val="en-GB"/>
        </w:rPr>
      </w:pPr>
      <w:r>
        <w:rPr>
          <w:lang w:val="en-GB"/>
        </w:rPr>
        <w:t>Hence the proposal to reuse TR 38.905</w:t>
      </w:r>
      <w:r w:rsidR="00B82290">
        <w:rPr>
          <w:lang w:val="en-GB"/>
        </w:rPr>
        <w:t>.</w:t>
      </w:r>
    </w:p>
    <w:p w14:paraId="09E83BB3" w14:textId="77777777" w:rsidR="00307AA0" w:rsidRDefault="00307AA0" w:rsidP="009E338F">
      <w:pPr>
        <w:rPr>
          <w:lang w:val="en-GB"/>
        </w:rPr>
      </w:pPr>
    </w:p>
    <w:p w14:paraId="214986BA" w14:textId="1A14FCA6" w:rsidR="00D667ED" w:rsidRDefault="00D667ED" w:rsidP="009E338F">
      <w:pPr>
        <w:rPr>
          <w:b/>
          <w:bCs/>
          <w:lang w:val="en-GB"/>
        </w:rPr>
      </w:pPr>
      <w:r w:rsidRPr="00D667ED">
        <w:rPr>
          <w:b/>
          <w:bCs/>
          <w:lang w:val="en-GB"/>
        </w:rPr>
        <w:t>Proposal #9</w:t>
      </w:r>
      <w:r>
        <w:rPr>
          <w:b/>
          <w:bCs/>
          <w:lang w:val="en-GB"/>
        </w:rPr>
        <w:t>:</w:t>
      </w:r>
    </w:p>
    <w:p w14:paraId="322D2028" w14:textId="1589D0C9" w:rsidR="00B82290" w:rsidRPr="00D667ED" w:rsidRDefault="00B82290" w:rsidP="009E338F">
      <w:pPr>
        <w:rPr>
          <w:b/>
          <w:bCs/>
          <w:lang w:val="en-GB"/>
        </w:rPr>
      </w:pPr>
      <w:r>
        <w:rPr>
          <w:b/>
          <w:bCs/>
          <w:lang w:val="en-GB"/>
        </w:rPr>
        <w:t>Use TR 38.905 to capture test point selection for NR NTN RF test cases.</w:t>
      </w:r>
    </w:p>
    <w:p w14:paraId="65B31F18" w14:textId="77777777" w:rsidR="00D667ED" w:rsidRDefault="00D667ED" w:rsidP="009E338F">
      <w:pPr>
        <w:rPr>
          <w:lang w:val="en-GB"/>
        </w:rPr>
      </w:pPr>
    </w:p>
    <w:p w14:paraId="560FFF3B" w14:textId="6E3C4C9F" w:rsidR="006A00E1" w:rsidRDefault="006A00E1" w:rsidP="009E338F">
      <w:pPr>
        <w:rPr>
          <w:lang w:val="en-GB"/>
        </w:rPr>
      </w:pPr>
      <w:r w:rsidRPr="006A00E1">
        <w:rPr>
          <w:color w:val="FF0000"/>
          <w:lang w:val="en-GB"/>
        </w:rPr>
        <w:t>&lt;SIG specific aspects to be updated here as needed&gt;</w:t>
      </w:r>
    </w:p>
    <w:p w14:paraId="142691FC" w14:textId="063C0CFD" w:rsidR="00733950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3</w:t>
      </w:r>
      <w:r w:rsidR="00733950">
        <w:t>.</w:t>
      </w:r>
      <w:r w:rsidR="00733950">
        <w:tab/>
        <w:t>Conclusion</w:t>
      </w:r>
    </w:p>
    <w:p w14:paraId="436A3643" w14:textId="2B62BD41" w:rsidR="00222759" w:rsidRDefault="000E3CC7" w:rsidP="000E3CC7">
      <w:pPr>
        <w:rPr>
          <w:lang w:val="en-GB"/>
        </w:rPr>
      </w:pPr>
      <w:r w:rsidRPr="00264FB4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#</w:t>
      </w:r>
      <w:r w:rsidRPr="00264FB4">
        <w:rPr>
          <w:b/>
          <w:bCs/>
          <w:lang w:val="en-GB"/>
        </w:rPr>
        <w:t>1</w:t>
      </w:r>
      <w:r>
        <w:rPr>
          <w:b/>
          <w:bCs/>
          <w:lang w:val="en-GB"/>
        </w:rPr>
        <w:t xml:space="preserve">: </w:t>
      </w:r>
      <w:r w:rsidRPr="00D71801">
        <w:rPr>
          <w:b/>
          <w:bCs/>
          <w:lang w:val="en-GB"/>
        </w:rPr>
        <w:t>A new conformance spec TS 38.521-5 [3] was introduced to capture the corresponding testing aspects of those RF Tx/Rx and Performance requirements</w:t>
      </w:r>
      <w:r>
        <w:rPr>
          <w:lang w:val="en-GB"/>
        </w:rPr>
        <w:t>.</w:t>
      </w:r>
    </w:p>
    <w:p w14:paraId="0603293A" w14:textId="42515BE7" w:rsidR="000E3CC7" w:rsidRDefault="000E3CC7" w:rsidP="000E3CC7">
      <w:pPr>
        <w:rPr>
          <w:lang w:val="en-GB"/>
        </w:rPr>
      </w:pPr>
    </w:p>
    <w:p w14:paraId="463F91D9" w14:textId="1439966C" w:rsidR="000E3CC7" w:rsidRDefault="000E3CC7" w:rsidP="000E3CC7">
      <w:pPr>
        <w:rPr>
          <w:b/>
          <w:bCs/>
          <w:lang w:val="en-GB"/>
        </w:rPr>
      </w:pPr>
      <w:r w:rsidRPr="005C2501">
        <w:rPr>
          <w:b/>
          <w:bCs/>
          <w:lang w:val="en-GB"/>
        </w:rPr>
        <w:t>Proposal #1:</w:t>
      </w:r>
      <w:r>
        <w:rPr>
          <w:b/>
          <w:bCs/>
          <w:lang w:val="en-GB"/>
        </w:rPr>
        <w:t xml:space="preserve"> </w:t>
      </w:r>
      <w:r w:rsidRPr="005C2501">
        <w:rPr>
          <w:b/>
          <w:bCs/>
          <w:lang w:val="en-GB"/>
        </w:rPr>
        <w:t>In order to capture the RRM testing requirements of NR NTN scenarios, we can take similar approach as RAN4 and include in TS 38.533 along with other normal TN test cases</w:t>
      </w:r>
      <w:r>
        <w:rPr>
          <w:b/>
          <w:bCs/>
          <w:lang w:val="en-GB"/>
        </w:rPr>
        <w:t>.</w:t>
      </w:r>
    </w:p>
    <w:p w14:paraId="004C7877" w14:textId="6516F855" w:rsidR="000E3CC7" w:rsidRDefault="000E3CC7" w:rsidP="000E3CC7">
      <w:pPr>
        <w:rPr>
          <w:b/>
          <w:bCs/>
          <w:lang w:val="en-GB"/>
        </w:rPr>
      </w:pPr>
    </w:p>
    <w:p w14:paraId="3D41CC17" w14:textId="5948C750" w:rsidR="000E3CC7" w:rsidRDefault="000E3CC7" w:rsidP="000E3CC7">
      <w:pPr>
        <w:rPr>
          <w:b/>
          <w:bCs/>
          <w:lang w:val="en-GB"/>
        </w:rPr>
      </w:pPr>
      <w:r w:rsidRPr="006578DA">
        <w:rPr>
          <w:b/>
          <w:bCs/>
          <w:lang w:val="en-GB"/>
        </w:rPr>
        <w:t>Proposal #2:</w:t>
      </w:r>
      <w:r>
        <w:rPr>
          <w:b/>
          <w:bCs/>
          <w:lang w:val="en-GB"/>
        </w:rPr>
        <w:t xml:space="preserve"> </w:t>
      </w:r>
      <w:r w:rsidRPr="006578DA">
        <w:rPr>
          <w:b/>
          <w:bCs/>
          <w:lang w:val="en-GB"/>
        </w:rPr>
        <w:t>Use 38.508-1 spec for capturing any NTN specific default message contents as well</w:t>
      </w:r>
    </w:p>
    <w:p w14:paraId="382DF91D" w14:textId="213041B9" w:rsidR="000E3CC7" w:rsidRDefault="000E3CC7" w:rsidP="000E3CC7">
      <w:pPr>
        <w:rPr>
          <w:b/>
          <w:bCs/>
          <w:lang w:val="en-GB"/>
        </w:rPr>
      </w:pPr>
    </w:p>
    <w:p w14:paraId="535627E1" w14:textId="58674415" w:rsidR="008A5E2F" w:rsidRDefault="008A5E2F" w:rsidP="008A5E2F">
      <w:pPr>
        <w:rPr>
          <w:b/>
          <w:bCs/>
          <w:lang w:val="en-GB"/>
        </w:rPr>
      </w:pPr>
      <w:r w:rsidRPr="00DB3FA0">
        <w:rPr>
          <w:b/>
          <w:bCs/>
          <w:lang w:val="en-GB"/>
        </w:rPr>
        <w:t>Proposal #3:</w:t>
      </w:r>
      <w:r>
        <w:rPr>
          <w:b/>
          <w:bCs/>
          <w:lang w:val="en-GB"/>
        </w:rPr>
        <w:t xml:space="preserve"> </w:t>
      </w:r>
      <w:r w:rsidRPr="00DB3FA0">
        <w:rPr>
          <w:b/>
          <w:bCs/>
          <w:lang w:val="en-GB"/>
        </w:rPr>
        <w:t>RF Tx/Rx and Performance test cases require additional message contents specific to the scenario. Those can be either handled in 38.508-1 clause 5.4 or can be included within the 38.521-5 test case itself depending on the number of unique values and repetition across test cases</w:t>
      </w:r>
      <w:r>
        <w:rPr>
          <w:b/>
          <w:bCs/>
          <w:lang w:val="en-GB"/>
        </w:rPr>
        <w:t>.</w:t>
      </w:r>
    </w:p>
    <w:p w14:paraId="0CABBA97" w14:textId="3321E7FB" w:rsidR="008A5E2F" w:rsidRDefault="008A5E2F" w:rsidP="008A5E2F">
      <w:pPr>
        <w:rPr>
          <w:b/>
          <w:bCs/>
          <w:lang w:val="en-GB"/>
        </w:rPr>
      </w:pPr>
    </w:p>
    <w:p w14:paraId="36CD59B5" w14:textId="572E4271" w:rsidR="008A5E2F" w:rsidRDefault="008A5E2F" w:rsidP="008A5E2F">
      <w:pPr>
        <w:rPr>
          <w:b/>
          <w:bCs/>
          <w:lang w:val="en-GB"/>
        </w:rPr>
      </w:pPr>
      <w:r w:rsidRPr="007F384D">
        <w:rPr>
          <w:b/>
          <w:bCs/>
          <w:lang w:val="en-GB"/>
        </w:rPr>
        <w:t>Proposal #4:</w:t>
      </w:r>
      <w:r>
        <w:rPr>
          <w:b/>
          <w:bCs/>
          <w:lang w:val="en-GB"/>
        </w:rPr>
        <w:t xml:space="preserve"> </w:t>
      </w:r>
      <w:r w:rsidRPr="00C0548A">
        <w:rPr>
          <w:b/>
          <w:bCs/>
          <w:lang w:val="en-GB"/>
        </w:rPr>
        <w:t>Similarly, for NR NTN RRM requirements, use approach similar to TN scenarios by either specifying message exceptions within test case in 38.533 or annex portion of 38.533.</w:t>
      </w:r>
    </w:p>
    <w:p w14:paraId="24B7C61D" w14:textId="393810F1" w:rsidR="008A5E2F" w:rsidRDefault="008A5E2F" w:rsidP="008A5E2F">
      <w:pPr>
        <w:rPr>
          <w:b/>
          <w:bCs/>
          <w:lang w:val="en-GB"/>
        </w:rPr>
      </w:pPr>
    </w:p>
    <w:p w14:paraId="36EEAF30" w14:textId="24CADC45" w:rsidR="008A5E2F" w:rsidRDefault="008A5E2F" w:rsidP="008A5E2F">
      <w:pPr>
        <w:rPr>
          <w:b/>
          <w:bCs/>
          <w:lang w:val="en-GB"/>
        </w:rPr>
      </w:pPr>
      <w:r w:rsidRPr="00C0548A">
        <w:rPr>
          <w:b/>
          <w:bCs/>
          <w:lang w:val="en-GB"/>
        </w:rPr>
        <w:t>Proposal #5:</w:t>
      </w:r>
      <w:r>
        <w:rPr>
          <w:b/>
          <w:bCs/>
          <w:lang w:val="en-GB"/>
        </w:rPr>
        <w:t xml:space="preserve"> </w:t>
      </w:r>
      <w:r w:rsidRPr="00C0548A">
        <w:rPr>
          <w:b/>
          <w:bCs/>
          <w:lang w:val="en-GB"/>
        </w:rPr>
        <w:t>Other test environment such as Test frequencies and relevant aspects can also be capture in 38.508-1 spec since the frequencies and the RB arrangement is similar to TN.</w:t>
      </w:r>
    </w:p>
    <w:p w14:paraId="15710DC6" w14:textId="7183BBB3" w:rsidR="008A5E2F" w:rsidRDefault="008A5E2F" w:rsidP="008A5E2F">
      <w:pPr>
        <w:rPr>
          <w:b/>
          <w:bCs/>
          <w:lang w:val="en-GB"/>
        </w:rPr>
      </w:pPr>
    </w:p>
    <w:p w14:paraId="65C4B1F8" w14:textId="5BCB6C85" w:rsidR="008A5E2F" w:rsidRDefault="008A5E2F" w:rsidP="008A5E2F">
      <w:pPr>
        <w:rPr>
          <w:b/>
          <w:bCs/>
          <w:lang w:val="en-GB"/>
        </w:rPr>
      </w:pPr>
      <w:r w:rsidRPr="00504AE5">
        <w:rPr>
          <w:b/>
          <w:bCs/>
          <w:lang w:val="en-GB"/>
        </w:rPr>
        <w:lastRenderedPageBreak/>
        <w:t xml:space="preserve">Proposal #6: Any existing conformance test functions that is relevant for NR NTN aspects can be </w:t>
      </w:r>
      <w:r w:rsidRPr="00504AE5">
        <w:rPr>
          <w:b/>
          <w:bCs/>
          <w:lang w:val="en-GB"/>
        </w:rPr>
        <w:t>referred</w:t>
      </w:r>
      <w:r w:rsidRPr="00504AE5">
        <w:rPr>
          <w:b/>
          <w:bCs/>
          <w:lang w:val="en-GB"/>
        </w:rPr>
        <w:t xml:space="preserve"> from the spec they are currently defined.</w:t>
      </w:r>
    </w:p>
    <w:p w14:paraId="51643D3E" w14:textId="0D8E4340" w:rsidR="008A5E2F" w:rsidRDefault="008A5E2F" w:rsidP="008A5E2F">
      <w:pPr>
        <w:rPr>
          <w:b/>
          <w:bCs/>
          <w:lang w:val="en-GB"/>
        </w:rPr>
      </w:pPr>
    </w:p>
    <w:p w14:paraId="25B6ABEB" w14:textId="38793F72" w:rsidR="008A5E2F" w:rsidRDefault="008A5E2F" w:rsidP="008A5E2F">
      <w:pPr>
        <w:rPr>
          <w:b/>
          <w:bCs/>
          <w:lang w:val="en-GB"/>
        </w:rPr>
      </w:pPr>
      <w:r w:rsidRPr="00504AE5">
        <w:rPr>
          <w:b/>
          <w:bCs/>
          <w:lang w:val="en-GB"/>
        </w:rPr>
        <w:t>Proposal #7:</w:t>
      </w:r>
      <w:r>
        <w:rPr>
          <w:b/>
          <w:bCs/>
          <w:lang w:val="en-GB"/>
        </w:rPr>
        <w:t xml:space="preserve"> </w:t>
      </w:r>
      <w:r w:rsidRPr="00504AE5">
        <w:rPr>
          <w:b/>
          <w:bCs/>
          <w:lang w:val="en-GB"/>
        </w:rPr>
        <w:t xml:space="preserve">Any new conformance test functions that </w:t>
      </w:r>
      <w:r w:rsidRPr="00504AE5">
        <w:rPr>
          <w:b/>
          <w:bCs/>
          <w:lang w:val="en-GB"/>
        </w:rPr>
        <w:t>need</w:t>
      </w:r>
      <w:r w:rsidRPr="00504AE5">
        <w:rPr>
          <w:b/>
          <w:bCs/>
          <w:lang w:val="en-GB"/>
        </w:rPr>
        <w:t xml:space="preserve"> to be defined for testing NR NTN aspects can be defined in 38.509 spec similar to TN.</w:t>
      </w:r>
    </w:p>
    <w:p w14:paraId="1E83BC14" w14:textId="795112BE" w:rsidR="008A5E2F" w:rsidRDefault="008A5E2F" w:rsidP="008A5E2F">
      <w:pPr>
        <w:rPr>
          <w:b/>
          <w:bCs/>
          <w:lang w:val="en-GB"/>
        </w:rPr>
      </w:pPr>
    </w:p>
    <w:p w14:paraId="3648F464" w14:textId="29E1588C" w:rsidR="008A5E2F" w:rsidRDefault="008A5E2F" w:rsidP="008A5E2F">
      <w:pPr>
        <w:rPr>
          <w:b/>
          <w:bCs/>
          <w:lang w:val="en-GB"/>
        </w:rPr>
      </w:pPr>
      <w:r w:rsidRPr="00EF6F55">
        <w:rPr>
          <w:b/>
          <w:bCs/>
          <w:lang w:val="en-GB"/>
        </w:rPr>
        <w:t>Proposal #8</w:t>
      </w:r>
      <w:r>
        <w:rPr>
          <w:lang w:val="en-GB"/>
        </w:rPr>
        <w:t xml:space="preserve">: </w:t>
      </w:r>
      <w:r>
        <w:rPr>
          <w:lang w:val="en-GB"/>
        </w:rPr>
        <w:t xml:space="preserve"> </w:t>
      </w:r>
      <w:r w:rsidRPr="006005F9">
        <w:rPr>
          <w:b/>
          <w:bCs/>
          <w:lang w:val="en-GB"/>
        </w:rPr>
        <w:t>Use TR 38.903 for capturing NR NTN test case TT analysis.</w:t>
      </w:r>
    </w:p>
    <w:p w14:paraId="450EACDB" w14:textId="5F0A17A9" w:rsidR="008A5E2F" w:rsidRDefault="008A5E2F" w:rsidP="008A5E2F">
      <w:pPr>
        <w:rPr>
          <w:b/>
          <w:bCs/>
          <w:lang w:val="en-GB"/>
        </w:rPr>
      </w:pPr>
    </w:p>
    <w:p w14:paraId="213AA0E3" w14:textId="7E311629" w:rsidR="008A5E2F" w:rsidRDefault="008A5E2F" w:rsidP="008A5E2F">
      <w:pPr>
        <w:rPr>
          <w:b/>
          <w:bCs/>
          <w:lang w:val="en-GB"/>
        </w:rPr>
      </w:pPr>
      <w:r w:rsidRPr="00D667ED">
        <w:rPr>
          <w:b/>
          <w:bCs/>
          <w:lang w:val="en-GB"/>
        </w:rPr>
        <w:t>Proposal #9</w:t>
      </w:r>
      <w:r>
        <w:rPr>
          <w:b/>
          <w:bCs/>
          <w:lang w:val="en-GB"/>
        </w:rPr>
        <w:t>:</w:t>
      </w:r>
      <w:r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Use TR 38.905 to capture test point selection for NR NTN RF test cases.</w:t>
      </w:r>
    </w:p>
    <w:p w14:paraId="4383F91E" w14:textId="77777777" w:rsidR="008A5E2F" w:rsidRDefault="008A5E2F" w:rsidP="008A5E2F">
      <w:pPr>
        <w:rPr>
          <w:b/>
          <w:bCs/>
          <w:lang w:val="en-GB"/>
        </w:rPr>
      </w:pPr>
    </w:p>
    <w:p w14:paraId="12682DF9" w14:textId="2D3E631B" w:rsidR="0032559D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2E179CF8" w14:textId="15396310" w:rsidR="00D346B1" w:rsidRDefault="00512C79" w:rsidP="00922CEC">
      <w:r>
        <w:t>[</w:t>
      </w:r>
      <w:r w:rsidR="00584EF6">
        <w:t>1</w:t>
      </w:r>
      <w:r>
        <w:t xml:space="preserve">] </w:t>
      </w:r>
      <w:r w:rsidR="004B28FE" w:rsidRPr="004B28FE">
        <w:t>R5-226633 WP</w:t>
      </w:r>
      <w:r w:rsidR="004B28FE">
        <w:t xml:space="preserve"> - </w:t>
      </w:r>
      <w:r w:rsidR="004B28FE" w:rsidRPr="004B28FE">
        <w:t>Solutions for NR to support non-terrestrial networks (NTN)</w:t>
      </w:r>
    </w:p>
    <w:p w14:paraId="560AB41F" w14:textId="4B5F2DB4" w:rsidR="00512C79" w:rsidRDefault="00D346B1" w:rsidP="00922CEC">
      <w:r>
        <w:t xml:space="preserve">[2] </w:t>
      </w:r>
      <w:r w:rsidR="00512C79">
        <w:t>TS 38.</w:t>
      </w:r>
      <w:r w:rsidR="007933CB">
        <w:t>101-</w:t>
      </w:r>
      <w:r w:rsidR="00A36982">
        <w:t>5</w:t>
      </w:r>
      <w:r w:rsidR="00512C79">
        <w:t xml:space="preserve"> v17.</w:t>
      </w:r>
      <w:r w:rsidR="003E1440">
        <w:t>2</w:t>
      </w:r>
      <w:r w:rsidR="00512C79">
        <w:t>.0</w:t>
      </w:r>
    </w:p>
    <w:p w14:paraId="1D69360C" w14:textId="3AC2478F" w:rsidR="008924BE" w:rsidRDefault="008924BE" w:rsidP="00922CEC">
      <w:r>
        <w:t>[3] TS 38.521-5 v0.0.1</w:t>
      </w:r>
    </w:p>
    <w:p w14:paraId="56A94318" w14:textId="77777777" w:rsidR="00FC16A3" w:rsidRPr="0011774B" w:rsidRDefault="00FC16A3" w:rsidP="00922CEC"/>
    <w:sectPr w:rsidR="00FC16A3" w:rsidRPr="0011774B" w:rsidSect="003B2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977165"/>
    <w:multiLevelType w:val="hybridMultilevel"/>
    <w:tmpl w:val="F57AE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479F6"/>
    <w:multiLevelType w:val="hybridMultilevel"/>
    <w:tmpl w:val="367C9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06350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C2C93"/>
    <w:multiLevelType w:val="hybridMultilevel"/>
    <w:tmpl w:val="0C50C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AB0142"/>
    <w:multiLevelType w:val="hybridMultilevel"/>
    <w:tmpl w:val="DB7E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C06B6"/>
    <w:multiLevelType w:val="hybridMultilevel"/>
    <w:tmpl w:val="27CAB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80CDC"/>
    <w:multiLevelType w:val="hybridMultilevel"/>
    <w:tmpl w:val="E6F83C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9D165A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BD76D6"/>
    <w:multiLevelType w:val="hybridMultilevel"/>
    <w:tmpl w:val="A942B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4CB68D1"/>
    <w:multiLevelType w:val="hybridMultilevel"/>
    <w:tmpl w:val="54F83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1A736D"/>
    <w:multiLevelType w:val="hybridMultilevel"/>
    <w:tmpl w:val="B58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AB3CBB"/>
    <w:multiLevelType w:val="hybridMultilevel"/>
    <w:tmpl w:val="41BC1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4F3A1F"/>
    <w:multiLevelType w:val="hybridMultilevel"/>
    <w:tmpl w:val="0A0CF2C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 w15:restartNumberingAfterBreak="0">
    <w:nsid w:val="5F755817"/>
    <w:multiLevelType w:val="multilevel"/>
    <w:tmpl w:val="44280D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CC81390"/>
    <w:multiLevelType w:val="hybridMultilevel"/>
    <w:tmpl w:val="CF78AB3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6F667D2D"/>
    <w:multiLevelType w:val="hybridMultilevel"/>
    <w:tmpl w:val="27A4186E"/>
    <w:lvl w:ilvl="0" w:tplc="C7047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ED200E"/>
    <w:multiLevelType w:val="hybridMultilevel"/>
    <w:tmpl w:val="7332B3B6"/>
    <w:lvl w:ilvl="0" w:tplc="42A2AC7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D60526"/>
    <w:multiLevelType w:val="multilevel"/>
    <w:tmpl w:val="69A68C7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9602FAD"/>
    <w:multiLevelType w:val="hybridMultilevel"/>
    <w:tmpl w:val="B700E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508856">
    <w:abstractNumId w:val="12"/>
  </w:num>
  <w:num w:numId="2" w16cid:durableId="1490364588">
    <w:abstractNumId w:val="4"/>
  </w:num>
  <w:num w:numId="3" w16cid:durableId="1290430273">
    <w:abstractNumId w:val="10"/>
  </w:num>
  <w:num w:numId="4" w16cid:durableId="1853571449">
    <w:abstractNumId w:val="14"/>
  </w:num>
  <w:num w:numId="5" w16cid:durableId="690490490">
    <w:abstractNumId w:val="21"/>
  </w:num>
  <w:num w:numId="6" w16cid:durableId="545140020">
    <w:abstractNumId w:val="17"/>
  </w:num>
  <w:num w:numId="7" w16cid:durableId="1561211312">
    <w:abstractNumId w:val="13"/>
  </w:num>
  <w:num w:numId="8" w16cid:durableId="317006351">
    <w:abstractNumId w:val="9"/>
  </w:num>
  <w:num w:numId="9" w16cid:durableId="305354383">
    <w:abstractNumId w:val="18"/>
  </w:num>
  <w:num w:numId="10" w16cid:durableId="790519792">
    <w:abstractNumId w:val="16"/>
  </w:num>
  <w:num w:numId="11" w16cid:durableId="1149830354">
    <w:abstractNumId w:val="22"/>
  </w:num>
  <w:num w:numId="12" w16cid:durableId="1528374908">
    <w:abstractNumId w:val="5"/>
  </w:num>
  <w:num w:numId="13" w16cid:durableId="9809655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1297637121">
    <w:abstractNumId w:val="1"/>
  </w:num>
  <w:num w:numId="15" w16cid:durableId="1971202481">
    <w:abstractNumId w:val="19"/>
  </w:num>
  <w:num w:numId="16" w16cid:durableId="148059910">
    <w:abstractNumId w:val="11"/>
  </w:num>
  <w:num w:numId="17" w16cid:durableId="654336341">
    <w:abstractNumId w:val="15"/>
  </w:num>
  <w:num w:numId="18" w16cid:durableId="1289432556">
    <w:abstractNumId w:val="7"/>
  </w:num>
  <w:num w:numId="19" w16cid:durableId="1193376760">
    <w:abstractNumId w:val="8"/>
  </w:num>
  <w:num w:numId="20" w16cid:durableId="1466191128">
    <w:abstractNumId w:val="7"/>
  </w:num>
  <w:num w:numId="21" w16cid:durableId="877624319">
    <w:abstractNumId w:val="3"/>
  </w:num>
  <w:num w:numId="22" w16cid:durableId="1838377143">
    <w:abstractNumId w:val="2"/>
  </w:num>
  <w:num w:numId="23" w16cid:durableId="449663205">
    <w:abstractNumId w:val="20"/>
  </w:num>
  <w:num w:numId="24" w16cid:durableId="57239632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416F"/>
    <w:rsid w:val="000055B7"/>
    <w:rsid w:val="0000681A"/>
    <w:rsid w:val="0001100F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739F"/>
    <w:rsid w:val="00030888"/>
    <w:rsid w:val="0003091C"/>
    <w:rsid w:val="000313B3"/>
    <w:rsid w:val="00032A25"/>
    <w:rsid w:val="00033442"/>
    <w:rsid w:val="00033DE8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56E"/>
    <w:rsid w:val="00065810"/>
    <w:rsid w:val="00066F9A"/>
    <w:rsid w:val="00074F35"/>
    <w:rsid w:val="000777D7"/>
    <w:rsid w:val="00077E80"/>
    <w:rsid w:val="000811A4"/>
    <w:rsid w:val="00081DA0"/>
    <w:rsid w:val="00083D1D"/>
    <w:rsid w:val="00083F12"/>
    <w:rsid w:val="000845CA"/>
    <w:rsid w:val="000847E1"/>
    <w:rsid w:val="000859DD"/>
    <w:rsid w:val="000865A6"/>
    <w:rsid w:val="00086F8D"/>
    <w:rsid w:val="00090AA3"/>
    <w:rsid w:val="0009108B"/>
    <w:rsid w:val="00091B10"/>
    <w:rsid w:val="00095A12"/>
    <w:rsid w:val="00096036"/>
    <w:rsid w:val="000A0187"/>
    <w:rsid w:val="000A1AFF"/>
    <w:rsid w:val="000A1CEC"/>
    <w:rsid w:val="000A37BD"/>
    <w:rsid w:val="000A7328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76D7"/>
    <w:rsid w:val="000D7851"/>
    <w:rsid w:val="000E3CC7"/>
    <w:rsid w:val="000E491C"/>
    <w:rsid w:val="000F30AA"/>
    <w:rsid w:val="000F4075"/>
    <w:rsid w:val="000F7FDA"/>
    <w:rsid w:val="00101964"/>
    <w:rsid w:val="00105712"/>
    <w:rsid w:val="00106A88"/>
    <w:rsid w:val="001070A6"/>
    <w:rsid w:val="00114BB0"/>
    <w:rsid w:val="0011774B"/>
    <w:rsid w:val="00120866"/>
    <w:rsid w:val="00121789"/>
    <w:rsid w:val="0012243F"/>
    <w:rsid w:val="00125CB4"/>
    <w:rsid w:val="001375FE"/>
    <w:rsid w:val="00141BFD"/>
    <w:rsid w:val="00144471"/>
    <w:rsid w:val="001447CE"/>
    <w:rsid w:val="00147C8F"/>
    <w:rsid w:val="001507E8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BF5"/>
    <w:rsid w:val="0018505E"/>
    <w:rsid w:val="00186E19"/>
    <w:rsid w:val="00190E48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1DA9"/>
    <w:rsid w:val="001E5EBD"/>
    <w:rsid w:val="001E65D4"/>
    <w:rsid w:val="001E6FC4"/>
    <w:rsid w:val="001E7F2E"/>
    <w:rsid w:val="001F04AA"/>
    <w:rsid w:val="001F2EEE"/>
    <w:rsid w:val="001F356B"/>
    <w:rsid w:val="001F592F"/>
    <w:rsid w:val="001F6A8A"/>
    <w:rsid w:val="001F6B82"/>
    <w:rsid w:val="00202762"/>
    <w:rsid w:val="00211E55"/>
    <w:rsid w:val="00222759"/>
    <w:rsid w:val="002229F3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B75"/>
    <w:rsid w:val="00270620"/>
    <w:rsid w:val="00271010"/>
    <w:rsid w:val="00271F57"/>
    <w:rsid w:val="002725FB"/>
    <w:rsid w:val="00274376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77BC"/>
    <w:rsid w:val="002A6B57"/>
    <w:rsid w:val="002A6F5C"/>
    <w:rsid w:val="002B025A"/>
    <w:rsid w:val="002B0FA1"/>
    <w:rsid w:val="002B5B8A"/>
    <w:rsid w:val="002B7AB2"/>
    <w:rsid w:val="002C00F7"/>
    <w:rsid w:val="002C2495"/>
    <w:rsid w:val="002C4065"/>
    <w:rsid w:val="002C43AC"/>
    <w:rsid w:val="002D29EF"/>
    <w:rsid w:val="002D67FC"/>
    <w:rsid w:val="002E0312"/>
    <w:rsid w:val="002E099A"/>
    <w:rsid w:val="002E148E"/>
    <w:rsid w:val="002E33F5"/>
    <w:rsid w:val="002E4AB7"/>
    <w:rsid w:val="002E5ECB"/>
    <w:rsid w:val="002E718D"/>
    <w:rsid w:val="003002CF"/>
    <w:rsid w:val="0030134F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2213"/>
    <w:rsid w:val="003235C6"/>
    <w:rsid w:val="0032559D"/>
    <w:rsid w:val="00330B4F"/>
    <w:rsid w:val="00331389"/>
    <w:rsid w:val="0033210D"/>
    <w:rsid w:val="003345A1"/>
    <w:rsid w:val="00334C1A"/>
    <w:rsid w:val="00334F5D"/>
    <w:rsid w:val="00341303"/>
    <w:rsid w:val="00342C0D"/>
    <w:rsid w:val="0034380C"/>
    <w:rsid w:val="00343AAF"/>
    <w:rsid w:val="00344B0E"/>
    <w:rsid w:val="003450CF"/>
    <w:rsid w:val="00350C6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41D4"/>
    <w:rsid w:val="003647A7"/>
    <w:rsid w:val="003649CF"/>
    <w:rsid w:val="00367FDD"/>
    <w:rsid w:val="00371433"/>
    <w:rsid w:val="00372888"/>
    <w:rsid w:val="00372BAE"/>
    <w:rsid w:val="003730DD"/>
    <w:rsid w:val="00393306"/>
    <w:rsid w:val="00395AE9"/>
    <w:rsid w:val="00397E7C"/>
    <w:rsid w:val="003A0191"/>
    <w:rsid w:val="003A3F8B"/>
    <w:rsid w:val="003A76C8"/>
    <w:rsid w:val="003B0496"/>
    <w:rsid w:val="003B1110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185"/>
    <w:rsid w:val="003C6BF7"/>
    <w:rsid w:val="003D051D"/>
    <w:rsid w:val="003D05A1"/>
    <w:rsid w:val="003D0E9F"/>
    <w:rsid w:val="003D355E"/>
    <w:rsid w:val="003D3C02"/>
    <w:rsid w:val="003D6995"/>
    <w:rsid w:val="003D7BA7"/>
    <w:rsid w:val="003E1440"/>
    <w:rsid w:val="003E1C39"/>
    <w:rsid w:val="003E2531"/>
    <w:rsid w:val="003E2A0F"/>
    <w:rsid w:val="003E33C1"/>
    <w:rsid w:val="003E69D2"/>
    <w:rsid w:val="003E7283"/>
    <w:rsid w:val="003F2660"/>
    <w:rsid w:val="003F4153"/>
    <w:rsid w:val="003F4C36"/>
    <w:rsid w:val="003F7717"/>
    <w:rsid w:val="003F7F4F"/>
    <w:rsid w:val="004065EF"/>
    <w:rsid w:val="00412C16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50372"/>
    <w:rsid w:val="00453014"/>
    <w:rsid w:val="004601AC"/>
    <w:rsid w:val="00460799"/>
    <w:rsid w:val="00464E75"/>
    <w:rsid w:val="004702AA"/>
    <w:rsid w:val="004712E8"/>
    <w:rsid w:val="00473083"/>
    <w:rsid w:val="00474A99"/>
    <w:rsid w:val="00474B4F"/>
    <w:rsid w:val="00474D6C"/>
    <w:rsid w:val="00477A42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A1D15"/>
    <w:rsid w:val="004A5212"/>
    <w:rsid w:val="004A543F"/>
    <w:rsid w:val="004B28FE"/>
    <w:rsid w:val="004B2C3B"/>
    <w:rsid w:val="004B3209"/>
    <w:rsid w:val="004B364E"/>
    <w:rsid w:val="004B51B9"/>
    <w:rsid w:val="004B79C8"/>
    <w:rsid w:val="004C40CC"/>
    <w:rsid w:val="004D0F53"/>
    <w:rsid w:val="004D1AF4"/>
    <w:rsid w:val="004D1E24"/>
    <w:rsid w:val="004D26E4"/>
    <w:rsid w:val="004D3C3F"/>
    <w:rsid w:val="004E1028"/>
    <w:rsid w:val="004E255B"/>
    <w:rsid w:val="004E264E"/>
    <w:rsid w:val="004E29F3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2A37"/>
    <w:rsid w:val="00504AE5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4038C"/>
    <w:rsid w:val="00540421"/>
    <w:rsid w:val="005438B1"/>
    <w:rsid w:val="0054701A"/>
    <w:rsid w:val="00547737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826CB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7CD2"/>
    <w:rsid w:val="005C0118"/>
    <w:rsid w:val="005C0D05"/>
    <w:rsid w:val="005C1A1F"/>
    <w:rsid w:val="005C2501"/>
    <w:rsid w:val="005C2B19"/>
    <w:rsid w:val="005C2E1E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583D"/>
    <w:rsid w:val="00612A2B"/>
    <w:rsid w:val="00614B69"/>
    <w:rsid w:val="00623962"/>
    <w:rsid w:val="00625D8F"/>
    <w:rsid w:val="00626D06"/>
    <w:rsid w:val="00631409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347B"/>
    <w:rsid w:val="00655DA9"/>
    <w:rsid w:val="006568F8"/>
    <w:rsid w:val="006574FE"/>
    <w:rsid w:val="006578DA"/>
    <w:rsid w:val="0066259D"/>
    <w:rsid w:val="00664032"/>
    <w:rsid w:val="00666E86"/>
    <w:rsid w:val="0067316A"/>
    <w:rsid w:val="0067320B"/>
    <w:rsid w:val="00673856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908AE"/>
    <w:rsid w:val="006926AE"/>
    <w:rsid w:val="006935FE"/>
    <w:rsid w:val="006952EF"/>
    <w:rsid w:val="006964B3"/>
    <w:rsid w:val="006A00E1"/>
    <w:rsid w:val="006A10C9"/>
    <w:rsid w:val="006A1250"/>
    <w:rsid w:val="006A1864"/>
    <w:rsid w:val="006A453E"/>
    <w:rsid w:val="006A5A41"/>
    <w:rsid w:val="006A5F62"/>
    <w:rsid w:val="006A6A68"/>
    <w:rsid w:val="006B037C"/>
    <w:rsid w:val="006B26E9"/>
    <w:rsid w:val="006C14F2"/>
    <w:rsid w:val="006C3845"/>
    <w:rsid w:val="006C5CC6"/>
    <w:rsid w:val="006D0FE2"/>
    <w:rsid w:val="006D1112"/>
    <w:rsid w:val="006D364A"/>
    <w:rsid w:val="006D3BAD"/>
    <w:rsid w:val="006D3E0E"/>
    <w:rsid w:val="006D4057"/>
    <w:rsid w:val="006D50C1"/>
    <w:rsid w:val="006E0237"/>
    <w:rsid w:val="006E03F1"/>
    <w:rsid w:val="006E4288"/>
    <w:rsid w:val="006E51E6"/>
    <w:rsid w:val="006F001F"/>
    <w:rsid w:val="006F338B"/>
    <w:rsid w:val="006F43C8"/>
    <w:rsid w:val="00702E3C"/>
    <w:rsid w:val="007064B7"/>
    <w:rsid w:val="00707404"/>
    <w:rsid w:val="0071069B"/>
    <w:rsid w:val="00711935"/>
    <w:rsid w:val="00714065"/>
    <w:rsid w:val="007158B7"/>
    <w:rsid w:val="00715AB4"/>
    <w:rsid w:val="00715C88"/>
    <w:rsid w:val="00721560"/>
    <w:rsid w:val="0072183E"/>
    <w:rsid w:val="00721CFF"/>
    <w:rsid w:val="00725758"/>
    <w:rsid w:val="00727E04"/>
    <w:rsid w:val="007320FC"/>
    <w:rsid w:val="00732CA4"/>
    <w:rsid w:val="00733594"/>
    <w:rsid w:val="00733950"/>
    <w:rsid w:val="00734EB0"/>
    <w:rsid w:val="007378FB"/>
    <w:rsid w:val="007409E1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E09"/>
    <w:rsid w:val="00781F43"/>
    <w:rsid w:val="0078345D"/>
    <w:rsid w:val="00786603"/>
    <w:rsid w:val="007868B0"/>
    <w:rsid w:val="00793284"/>
    <w:rsid w:val="007933CB"/>
    <w:rsid w:val="00795A41"/>
    <w:rsid w:val="00796EA7"/>
    <w:rsid w:val="0079766D"/>
    <w:rsid w:val="007A022A"/>
    <w:rsid w:val="007A2312"/>
    <w:rsid w:val="007A4754"/>
    <w:rsid w:val="007A4D44"/>
    <w:rsid w:val="007B11C7"/>
    <w:rsid w:val="007B3A01"/>
    <w:rsid w:val="007B4A90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F384D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1EAF"/>
    <w:rsid w:val="00833D3C"/>
    <w:rsid w:val="008379B6"/>
    <w:rsid w:val="008459F6"/>
    <w:rsid w:val="00845FCD"/>
    <w:rsid w:val="008464BC"/>
    <w:rsid w:val="008472CF"/>
    <w:rsid w:val="0085321A"/>
    <w:rsid w:val="00855805"/>
    <w:rsid w:val="00856BB2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EEE"/>
    <w:rsid w:val="008843E0"/>
    <w:rsid w:val="00886BF6"/>
    <w:rsid w:val="008901B1"/>
    <w:rsid w:val="00890B5C"/>
    <w:rsid w:val="008924BE"/>
    <w:rsid w:val="00892E79"/>
    <w:rsid w:val="00893623"/>
    <w:rsid w:val="008A0333"/>
    <w:rsid w:val="008A5E2F"/>
    <w:rsid w:val="008A6302"/>
    <w:rsid w:val="008A6437"/>
    <w:rsid w:val="008B5996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87F"/>
    <w:rsid w:val="008F0238"/>
    <w:rsid w:val="008F3AED"/>
    <w:rsid w:val="008F4D23"/>
    <w:rsid w:val="008F56D3"/>
    <w:rsid w:val="008F6E15"/>
    <w:rsid w:val="008F7287"/>
    <w:rsid w:val="008F7B44"/>
    <w:rsid w:val="0090124C"/>
    <w:rsid w:val="00907A8E"/>
    <w:rsid w:val="00910E67"/>
    <w:rsid w:val="0091270A"/>
    <w:rsid w:val="00913518"/>
    <w:rsid w:val="00916955"/>
    <w:rsid w:val="00922CEC"/>
    <w:rsid w:val="00925398"/>
    <w:rsid w:val="0093065D"/>
    <w:rsid w:val="00931277"/>
    <w:rsid w:val="00932A28"/>
    <w:rsid w:val="00932F75"/>
    <w:rsid w:val="00933720"/>
    <w:rsid w:val="0093432A"/>
    <w:rsid w:val="0093455D"/>
    <w:rsid w:val="00935D65"/>
    <w:rsid w:val="00942F29"/>
    <w:rsid w:val="00943463"/>
    <w:rsid w:val="00944D72"/>
    <w:rsid w:val="009451AF"/>
    <w:rsid w:val="009479D8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67750"/>
    <w:rsid w:val="0097006D"/>
    <w:rsid w:val="00970D3E"/>
    <w:rsid w:val="00971DCF"/>
    <w:rsid w:val="00974031"/>
    <w:rsid w:val="0097617E"/>
    <w:rsid w:val="009761C8"/>
    <w:rsid w:val="00976FEF"/>
    <w:rsid w:val="009829DE"/>
    <w:rsid w:val="00983394"/>
    <w:rsid w:val="009846E7"/>
    <w:rsid w:val="00987095"/>
    <w:rsid w:val="009875E2"/>
    <w:rsid w:val="00994B9C"/>
    <w:rsid w:val="00994FAE"/>
    <w:rsid w:val="00996F79"/>
    <w:rsid w:val="009A716A"/>
    <w:rsid w:val="009A72BF"/>
    <w:rsid w:val="009A74B5"/>
    <w:rsid w:val="009A77D8"/>
    <w:rsid w:val="009B4D6B"/>
    <w:rsid w:val="009B682F"/>
    <w:rsid w:val="009B7F8F"/>
    <w:rsid w:val="009C073B"/>
    <w:rsid w:val="009C2B32"/>
    <w:rsid w:val="009C3DA7"/>
    <w:rsid w:val="009C558C"/>
    <w:rsid w:val="009C7754"/>
    <w:rsid w:val="009D0C48"/>
    <w:rsid w:val="009D165E"/>
    <w:rsid w:val="009D1734"/>
    <w:rsid w:val="009D3579"/>
    <w:rsid w:val="009D78DA"/>
    <w:rsid w:val="009E1637"/>
    <w:rsid w:val="009E1EA1"/>
    <w:rsid w:val="009E28FF"/>
    <w:rsid w:val="009E338F"/>
    <w:rsid w:val="009E34A2"/>
    <w:rsid w:val="009E39DC"/>
    <w:rsid w:val="009E3CCB"/>
    <w:rsid w:val="009E439A"/>
    <w:rsid w:val="009E4B75"/>
    <w:rsid w:val="009E7310"/>
    <w:rsid w:val="009F3BAF"/>
    <w:rsid w:val="009F40FE"/>
    <w:rsid w:val="009F5BC0"/>
    <w:rsid w:val="00A0031D"/>
    <w:rsid w:val="00A02C5F"/>
    <w:rsid w:val="00A06F78"/>
    <w:rsid w:val="00A070F9"/>
    <w:rsid w:val="00A13AD6"/>
    <w:rsid w:val="00A14011"/>
    <w:rsid w:val="00A15262"/>
    <w:rsid w:val="00A17158"/>
    <w:rsid w:val="00A218FC"/>
    <w:rsid w:val="00A23EA4"/>
    <w:rsid w:val="00A2459E"/>
    <w:rsid w:val="00A27CC2"/>
    <w:rsid w:val="00A30A8E"/>
    <w:rsid w:val="00A323DB"/>
    <w:rsid w:val="00A33823"/>
    <w:rsid w:val="00A34E42"/>
    <w:rsid w:val="00A36982"/>
    <w:rsid w:val="00A40A56"/>
    <w:rsid w:val="00A42192"/>
    <w:rsid w:val="00A44098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812C3"/>
    <w:rsid w:val="00A820D8"/>
    <w:rsid w:val="00A82533"/>
    <w:rsid w:val="00A82E7A"/>
    <w:rsid w:val="00A83C3F"/>
    <w:rsid w:val="00A862F7"/>
    <w:rsid w:val="00A906FF"/>
    <w:rsid w:val="00A90FED"/>
    <w:rsid w:val="00A92B39"/>
    <w:rsid w:val="00A94EC4"/>
    <w:rsid w:val="00A973B0"/>
    <w:rsid w:val="00AA013D"/>
    <w:rsid w:val="00AA08A0"/>
    <w:rsid w:val="00AA1789"/>
    <w:rsid w:val="00AA3E84"/>
    <w:rsid w:val="00AA5CE3"/>
    <w:rsid w:val="00AB5A36"/>
    <w:rsid w:val="00AB6E3B"/>
    <w:rsid w:val="00AB6F18"/>
    <w:rsid w:val="00AC45DB"/>
    <w:rsid w:val="00AC4AF9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38BE"/>
    <w:rsid w:val="00AE58C2"/>
    <w:rsid w:val="00AE5B8D"/>
    <w:rsid w:val="00AF3A04"/>
    <w:rsid w:val="00B03D31"/>
    <w:rsid w:val="00B06C5D"/>
    <w:rsid w:val="00B11A4C"/>
    <w:rsid w:val="00B11E35"/>
    <w:rsid w:val="00B16F75"/>
    <w:rsid w:val="00B21ADD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2930"/>
    <w:rsid w:val="00B42E6C"/>
    <w:rsid w:val="00B46528"/>
    <w:rsid w:val="00B46F98"/>
    <w:rsid w:val="00B47815"/>
    <w:rsid w:val="00B50E16"/>
    <w:rsid w:val="00B54F1A"/>
    <w:rsid w:val="00B55633"/>
    <w:rsid w:val="00B577FC"/>
    <w:rsid w:val="00B57810"/>
    <w:rsid w:val="00B57EF3"/>
    <w:rsid w:val="00B631FC"/>
    <w:rsid w:val="00B638CE"/>
    <w:rsid w:val="00B67D7F"/>
    <w:rsid w:val="00B72981"/>
    <w:rsid w:val="00B767D8"/>
    <w:rsid w:val="00B76E00"/>
    <w:rsid w:val="00B82290"/>
    <w:rsid w:val="00B8338B"/>
    <w:rsid w:val="00B94737"/>
    <w:rsid w:val="00B9480A"/>
    <w:rsid w:val="00B97AEC"/>
    <w:rsid w:val="00B97DA8"/>
    <w:rsid w:val="00BA02EC"/>
    <w:rsid w:val="00BB077C"/>
    <w:rsid w:val="00BB0F0A"/>
    <w:rsid w:val="00BB750A"/>
    <w:rsid w:val="00BB7D37"/>
    <w:rsid w:val="00BC00E3"/>
    <w:rsid w:val="00BC1A9A"/>
    <w:rsid w:val="00BC430D"/>
    <w:rsid w:val="00BC771F"/>
    <w:rsid w:val="00BC7AF3"/>
    <w:rsid w:val="00BD00FB"/>
    <w:rsid w:val="00BD0670"/>
    <w:rsid w:val="00BD2338"/>
    <w:rsid w:val="00BD3E97"/>
    <w:rsid w:val="00BD5314"/>
    <w:rsid w:val="00BD68B0"/>
    <w:rsid w:val="00BD6F80"/>
    <w:rsid w:val="00BD78A8"/>
    <w:rsid w:val="00BD7B29"/>
    <w:rsid w:val="00BE01E1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2942"/>
    <w:rsid w:val="00C03245"/>
    <w:rsid w:val="00C03AE7"/>
    <w:rsid w:val="00C0548A"/>
    <w:rsid w:val="00C07C87"/>
    <w:rsid w:val="00C11CE3"/>
    <w:rsid w:val="00C12182"/>
    <w:rsid w:val="00C12D1B"/>
    <w:rsid w:val="00C15CE4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32234"/>
    <w:rsid w:val="00C34AB4"/>
    <w:rsid w:val="00C350EC"/>
    <w:rsid w:val="00C35D2E"/>
    <w:rsid w:val="00C36EEC"/>
    <w:rsid w:val="00C44F1D"/>
    <w:rsid w:val="00C458BD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5ED6"/>
    <w:rsid w:val="00C75FC4"/>
    <w:rsid w:val="00C80040"/>
    <w:rsid w:val="00C82114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5175"/>
    <w:rsid w:val="00CB6E8A"/>
    <w:rsid w:val="00CB6FAB"/>
    <w:rsid w:val="00CC35F0"/>
    <w:rsid w:val="00CD00B1"/>
    <w:rsid w:val="00CD0B44"/>
    <w:rsid w:val="00CD6031"/>
    <w:rsid w:val="00CE0004"/>
    <w:rsid w:val="00CE0B7D"/>
    <w:rsid w:val="00CE3067"/>
    <w:rsid w:val="00CE3158"/>
    <w:rsid w:val="00CE4F81"/>
    <w:rsid w:val="00CF1437"/>
    <w:rsid w:val="00CF15FE"/>
    <w:rsid w:val="00CF30AE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2A57"/>
    <w:rsid w:val="00D45EC5"/>
    <w:rsid w:val="00D45ED0"/>
    <w:rsid w:val="00D47AB5"/>
    <w:rsid w:val="00D505CC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67ED"/>
    <w:rsid w:val="00D6741E"/>
    <w:rsid w:val="00D71801"/>
    <w:rsid w:val="00D738E7"/>
    <w:rsid w:val="00D754AD"/>
    <w:rsid w:val="00D76036"/>
    <w:rsid w:val="00D82A46"/>
    <w:rsid w:val="00D84C14"/>
    <w:rsid w:val="00D87B6D"/>
    <w:rsid w:val="00D916DC"/>
    <w:rsid w:val="00D9328D"/>
    <w:rsid w:val="00D940B3"/>
    <w:rsid w:val="00DA2395"/>
    <w:rsid w:val="00DA2CEB"/>
    <w:rsid w:val="00DA574E"/>
    <w:rsid w:val="00DA7739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E215A"/>
    <w:rsid w:val="00DE2564"/>
    <w:rsid w:val="00DE47D0"/>
    <w:rsid w:val="00DE5B90"/>
    <w:rsid w:val="00DF2386"/>
    <w:rsid w:val="00DF23DB"/>
    <w:rsid w:val="00E03B28"/>
    <w:rsid w:val="00E0783E"/>
    <w:rsid w:val="00E07DFC"/>
    <w:rsid w:val="00E14B52"/>
    <w:rsid w:val="00E14FCE"/>
    <w:rsid w:val="00E15482"/>
    <w:rsid w:val="00E17258"/>
    <w:rsid w:val="00E17402"/>
    <w:rsid w:val="00E207AD"/>
    <w:rsid w:val="00E218D0"/>
    <w:rsid w:val="00E24E5F"/>
    <w:rsid w:val="00E2527B"/>
    <w:rsid w:val="00E25A24"/>
    <w:rsid w:val="00E27F17"/>
    <w:rsid w:val="00E30591"/>
    <w:rsid w:val="00E32EB4"/>
    <w:rsid w:val="00E3447D"/>
    <w:rsid w:val="00E37835"/>
    <w:rsid w:val="00E37B6F"/>
    <w:rsid w:val="00E41466"/>
    <w:rsid w:val="00E557DB"/>
    <w:rsid w:val="00E572F3"/>
    <w:rsid w:val="00E6206B"/>
    <w:rsid w:val="00E644B8"/>
    <w:rsid w:val="00E6700B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8BC"/>
    <w:rsid w:val="00EC2554"/>
    <w:rsid w:val="00EC64AC"/>
    <w:rsid w:val="00ED0A1C"/>
    <w:rsid w:val="00ED0B60"/>
    <w:rsid w:val="00ED10FA"/>
    <w:rsid w:val="00ED2147"/>
    <w:rsid w:val="00ED59B4"/>
    <w:rsid w:val="00ED6CE6"/>
    <w:rsid w:val="00EE0AB9"/>
    <w:rsid w:val="00EE1331"/>
    <w:rsid w:val="00EE3E54"/>
    <w:rsid w:val="00EE6479"/>
    <w:rsid w:val="00EF0354"/>
    <w:rsid w:val="00EF28A4"/>
    <w:rsid w:val="00EF29EA"/>
    <w:rsid w:val="00EF4A62"/>
    <w:rsid w:val="00EF6F55"/>
    <w:rsid w:val="00EF71B4"/>
    <w:rsid w:val="00EF7E5F"/>
    <w:rsid w:val="00F027FD"/>
    <w:rsid w:val="00F0463A"/>
    <w:rsid w:val="00F0536C"/>
    <w:rsid w:val="00F05593"/>
    <w:rsid w:val="00F059C4"/>
    <w:rsid w:val="00F10934"/>
    <w:rsid w:val="00F145D6"/>
    <w:rsid w:val="00F1569A"/>
    <w:rsid w:val="00F2170F"/>
    <w:rsid w:val="00F22BFA"/>
    <w:rsid w:val="00F22D1A"/>
    <w:rsid w:val="00F23FBE"/>
    <w:rsid w:val="00F259EB"/>
    <w:rsid w:val="00F32E3A"/>
    <w:rsid w:val="00F34CE8"/>
    <w:rsid w:val="00F35DEE"/>
    <w:rsid w:val="00F40072"/>
    <w:rsid w:val="00F40454"/>
    <w:rsid w:val="00F4173F"/>
    <w:rsid w:val="00F42570"/>
    <w:rsid w:val="00F4440D"/>
    <w:rsid w:val="00F536F6"/>
    <w:rsid w:val="00F537F6"/>
    <w:rsid w:val="00F53C4C"/>
    <w:rsid w:val="00F5741A"/>
    <w:rsid w:val="00F603BB"/>
    <w:rsid w:val="00F6239D"/>
    <w:rsid w:val="00F63324"/>
    <w:rsid w:val="00F66D53"/>
    <w:rsid w:val="00F724C1"/>
    <w:rsid w:val="00F72B9E"/>
    <w:rsid w:val="00F73648"/>
    <w:rsid w:val="00F75074"/>
    <w:rsid w:val="00F763AE"/>
    <w:rsid w:val="00F76C55"/>
    <w:rsid w:val="00F816C5"/>
    <w:rsid w:val="00F821F8"/>
    <w:rsid w:val="00F84071"/>
    <w:rsid w:val="00F84504"/>
    <w:rsid w:val="00F8697F"/>
    <w:rsid w:val="00F94E7C"/>
    <w:rsid w:val="00F95BF3"/>
    <w:rsid w:val="00F97D58"/>
    <w:rsid w:val="00FA02DB"/>
    <w:rsid w:val="00FA0495"/>
    <w:rsid w:val="00FA109F"/>
    <w:rsid w:val="00FA2675"/>
    <w:rsid w:val="00FA6D02"/>
    <w:rsid w:val="00FB637E"/>
    <w:rsid w:val="00FB764B"/>
    <w:rsid w:val="00FC16A3"/>
    <w:rsid w:val="00FC1812"/>
    <w:rsid w:val="00FC5368"/>
    <w:rsid w:val="00FD0915"/>
    <w:rsid w:val="00FD173F"/>
    <w:rsid w:val="00FD31F8"/>
    <w:rsid w:val="00FD4BB2"/>
    <w:rsid w:val="00FD54A1"/>
    <w:rsid w:val="00FE0BA5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4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106</cp:revision>
  <cp:lastPrinted>2018-01-03T23:25:00Z</cp:lastPrinted>
  <dcterms:created xsi:type="dcterms:W3CDTF">2022-10-22T01:09:00Z</dcterms:created>
  <dcterms:modified xsi:type="dcterms:W3CDTF">2023-02-18T08:48:00Z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